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C" w:rsidRDefault="007C4A0C" w:rsidP="007C4A0C">
      <w:r>
        <w:rPr>
          <w:noProof/>
          <w:lang w:eastAsia="pl-PL"/>
        </w:rPr>
        <w:drawing>
          <wp:inline distT="0" distB="0" distL="0" distR="0">
            <wp:extent cx="5762625" cy="781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0C" w:rsidRDefault="007C4A0C" w:rsidP="008407EC">
      <w:pPr>
        <w:autoSpaceDE w:val="0"/>
        <w:autoSpaceDN w:val="0"/>
        <w:adjustRightInd w:val="0"/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Projekt dofinansowany ze </w:t>
      </w:r>
      <w:r>
        <w:rPr>
          <w:rFonts w:ascii="TimesNewRoman,Italic" w:hAnsi="TimesNewRoman,Italic" w:cs="TimesNewRoman,Italic"/>
          <w:i/>
          <w:iCs/>
        </w:rPr>
        <w:t>ś</w:t>
      </w:r>
      <w:r>
        <w:rPr>
          <w:i/>
          <w:iCs/>
        </w:rPr>
        <w:t xml:space="preserve">rodków Europejskiego Funduszu Rozwoju Regionalnego </w:t>
      </w:r>
      <w:r w:rsidR="008407EC">
        <w:rPr>
          <w:i/>
          <w:iCs/>
        </w:rPr>
        <w:br/>
      </w:r>
      <w:r>
        <w:rPr>
          <w:i/>
          <w:iCs/>
        </w:rPr>
        <w:t>w ramach</w:t>
      </w:r>
      <w:r w:rsidR="008407EC">
        <w:rPr>
          <w:i/>
          <w:iCs/>
        </w:rPr>
        <w:t xml:space="preserve"> </w:t>
      </w:r>
      <w:r>
        <w:rPr>
          <w:i/>
          <w:iCs/>
        </w:rPr>
        <w:t>Regionalnego Programu Operacyjnego Warmia i Mazury na lata 2007-2013</w:t>
      </w:r>
    </w:p>
    <w:p w:rsidR="008407EC" w:rsidRDefault="008407EC" w:rsidP="007C4A0C">
      <w:pPr>
        <w:rPr>
          <w:b/>
          <w:i/>
          <w:iCs/>
        </w:rPr>
      </w:pPr>
    </w:p>
    <w:p w:rsidR="007C4A0C" w:rsidRDefault="007C4A0C" w:rsidP="007C4A0C">
      <w:pPr>
        <w:rPr>
          <w:b/>
          <w:i/>
          <w:iCs/>
        </w:rPr>
      </w:pPr>
      <w:r w:rsidRPr="00297DF1">
        <w:rPr>
          <w:b/>
          <w:i/>
          <w:iCs/>
        </w:rPr>
        <w:t>Warmia i Mazury regionem zjednoczonej Europy</w:t>
      </w:r>
    </w:p>
    <w:p w:rsidR="007C4A0C" w:rsidRDefault="0029119E" w:rsidP="0029119E">
      <w:pPr>
        <w:jc w:val="both"/>
        <w:rPr>
          <w:rFonts w:ascii="Times New Roman" w:hAnsi="Times New Roman" w:cs="Times New Roman"/>
          <w:sz w:val="24"/>
          <w:szCs w:val="24"/>
        </w:rPr>
      </w:pPr>
      <w:r w:rsidRPr="008F5FAB">
        <w:rPr>
          <w:rFonts w:ascii="Times New Roman" w:hAnsi="Times New Roman" w:cs="Times New Roman"/>
          <w:sz w:val="24"/>
          <w:szCs w:val="24"/>
        </w:rPr>
        <w:tab/>
      </w:r>
    </w:p>
    <w:p w:rsidR="008407EC" w:rsidRDefault="008407EC" w:rsidP="00291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EC" w:rsidRDefault="008407EC" w:rsidP="00291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EC" w:rsidRDefault="00A41D10" w:rsidP="008407E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 xml:space="preserve">Rozpoczęły się prace związane z realizacją projektu pn. </w:t>
      </w:r>
      <w:r w:rsidRPr="008407EC">
        <w:rPr>
          <w:rFonts w:ascii="Times New Roman" w:hAnsi="Times New Roman" w:cs="Times New Roman"/>
          <w:b/>
          <w:sz w:val="24"/>
          <w:szCs w:val="24"/>
        </w:rPr>
        <w:t>,,Budowa węzła integracyjnego etap I, w ramach poprawy układu komunikacyjnego w południowo-zachodniej części miasta Iława”</w:t>
      </w:r>
      <w:r w:rsidRPr="008407EC">
        <w:rPr>
          <w:rFonts w:ascii="Times New Roman" w:hAnsi="Times New Roman" w:cs="Times New Roman"/>
          <w:sz w:val="24"/>
          <w:szCs w:val="24"/>
        </w:rPr>
        <w:t xml:space="preserve">. </w:t>
      </w:r>
      <w:r w:rsidR="00066E24" w:rsidRPr="008407EC">
        <w:rPr>
          <w:rFonts w:ascii="Times New Roman" w:hAnsi="Times New Roman" w:cs="Times New Roman"/>
          <w:sz w:val="24"/>
          <w:szCs w:val="24"/>
        </w:rPr>
        <w:t xml:space="preserve">Zakończona została procedura postępowania przetargowego na </w:t>
      </w:r>
      <w:r w:rsidRPr="008407EC">
        <w:rPr>
          <w:rFonts w:ascii="Times New Roman" w:hAnsi="Times New Roman" w:cs="Times New Roman"/>
          <w:sz w:val="24"/>
          <w:szCs w:val="24"/>
        </w:rPr>
        <w:t>wyłoni</w:t>
      </w:r>
      <w:r w:rsidR="00066E24" w:rsidRPr="008407EC">
        <w:rPr>
          <w:rFonts w:ascii="Times New Roman" w:hAnsi="Times New Roman" w:cs="Times New Roman"/>
          <w:sz w:val="24"/>
          <w:szCs w:val="24"/>
        </w:rPr>
        <w:t xml:space="preserve">enie Inżyniera Kontraktu i Wykonawcy robót budowlanych. </w:t>
      </w:r>
    </w:p>
    <w:p w:rsidR="00066E24" w:rsidRPr="008407EC" w:rsidRDefault="00066E24" w:rsidP="0084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 xml:space="preserve">Podpisane zostały umowy z wybranymi wykonawcami: </w:t>
      </w:r>
    </w:p>
    <w:p w:rsidR="00A41D10" w:rsidRPr="008407EC" w:rsidRDefault="00066E24" w:rsidP="008407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>funkcję Inżyniera Kontraktu będzie pełniło Przedsiębiorstwo Usługowo</w:t>
      </w:r>
      <w:r w:rsidR="008407EC">
        <w:rPr>
          <w:rFonts w:ascii="Times New Roman" w:hAnsi="Times New Roman" w:cs="Times New Roman"/>
          <w:sz w:val="24"/>
          <w:szCs w:val="24"/>
        </w:rPr>
        <w:t xml:space="preserve"> – Budowlane </w:t>
      </w:r>
      <w:r w:rsidRPr="008407EC">
        <w:rPr>
          <w:rFonts w:ascii="Times New Roman" w:hAnsi="Times New Roman" w:cs="Times New Roman"/>
          <w:sz w:val="24"/>
          <w:szCs w:val="24"/>
        </w:rPr>
        <w:t xml:space="preserve"> ,,INSPEC</w:t>
      </w:r>
      <w:bookmarkStart w:id="0" w:name="_GoBack"/>
      <w:bookmarkEnd w:id="0"/>
      <w:r w:rsidRPr="008407EC">
        <w:rPr>
          <w:rFonts w:ascii="Times New Roman" w:hAnsi="Times New Roman" w:cs="Times New Roman"/>
          <w:sz w:val="24"/>
          <w:szCs w:val="24"/>
        </w:rPr>
        <w:t>” sp. z o.o. z Olsztyna</w:t>
      </w:r>
      <w:r w:rsidR="008B63D1" w:rsidRPr="008407EC">
        <w:rPr>
          <w:rFonts w:ascii="Times New Roman" w:hAnsi="Times New Roman" w:cs="Times New Roman"/>
          <w:sz w:val="24"/>
          <w:szCs w:val="24"/>
        </w:rPr>
        <w:t>, które</w:t>
      </w:r>
      <w:r w:rsidR="00A41D10" w:rsidRPr="008407EC">
        <w:rPr>
          <w:rFonts w:ascii="Times New Roman" w:hAnsi="Times New Roman" w:cs="Times New Roman"/>
          <w:sz w:val="24"/>
          <w:szCs w:val="24"/>
        </w:rPr>
        <w:t xml:space="preserve"> będzie prowadził</w:t>
      </w:r>
      <w:r w:rsidR="008B63D1" w:rsidRPr="008407EC">
        <w:rPr>
          <w:rFonts w:ascii="Times New Roman" w:hAnsi="Times New Roman" w:cs="Times New Roman"/>
          <w:sz w:val="24"/>
          <w:szCs w:val="24"/>
        </w:rPr>
        <w:t>o</w:t>
      </w:r>
      <w:r w:rsidR="00A41D10" w:rsidRPr="008407EC">
        <w:rPr>
          <w:rFonts w:ascii="Times New Roman" w:hAnsi="Times New Roman" w:cs="Times New Roman"/>
          <w:sz w:val="24"/>
          <w:szCs w:val="24"/>
        </w:rPr>
        <w:t xml:space="preserve"> nadzór z ramienia Inwestora nad realizowaną inwestycją</w:t>
      </w:r>
      <w:r w:rsidR="008B63D1" w:rsidRPr="008407EC">
        <w:rPr>
          <w:rFonts w:ascii="Times New Roman" w:hAnsi="Times New Roman" w:cs="Times New Roman"/>
          <w:sz w:val="24"/>
          <w:szCs w:val="24"/>
        </w:rPr>
        <w:t>, a także będzie prowadziło</w:t>
      </w:r>
      <w:r w:rsidR="00A41D10" w:rsidRPr="008407EC">
        <w:rPr>
          <w:rFonts w:ascii="Times New Roman" w:hAnsi="Times New Roman" w:cs="Times New Roman"/>
          <w:sz w:val="24"/>
          <w:szCs w:val="24"/>
        </w:rPr>
        <w:t xml:space="preserve"> działania promocyjne projektu; </w:t>
      </w:r>
    </w:p>
    <w:p w:rsidR="008F5A5F" w:rsidRPr="008407EC" w:rsidRDefault="008B63D1" w:rsidP="008407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 xml:space="preserve">Wykonawcą </w:t>
      </w:r>
      <w:r w:rsidR="00A41D10" w:rsidRPr="008407EC">
        <w:rPr>
          <w:rFonts w:ascii="Times New Roman" w:hAnsi="Times New Roman" w:cs="Times New Roman"/>
          <w:sz w:val="24"/>
          <w:szCs w:val="24"/>
        </w:rPr>
        <w:t xml:space="preserve">robót budowlanych, którego zadaniem jest zaprojektowanie </w:t>
      </w:r>
      <w:r w:rsidR="00B263C4" w:rsidRPr="008407EC">
        <w:rPr>
          <w:rFonts w:ascii="Times New Roman" w:hAnsi="Times New Roman" w:cs="Times New Roman"/>
          <w:sz w:val="24"/>
          <w:szCs w:val="24"/>
        </w:rPr>
        <w:br/>
      </w:r>
      <w:r w:rsidR="00A41D10" w:rsidRPr="008407EC">
        <w:rPr>
          <w:rFonts w:ascii="Times New Roman" w:hAnsi="Times New Roman" w:cs="Times New Roman"/>
          <w:sz w:val="24"/>
          <w:szCs w:val="24"/>
        </w:rPr>
        <w:t>i wybudowanie węzła in</w:t>
      </w:r>
      <w:r w:rsidR="008F5A5F" w:rsidRPr="008407EC">
        <w:rPr>
          <w:rFonts w:ascii="Times New Roman" w:hAnsi="Times New Roman" w:cs="Times New Roman"/>
          <w:sz w:val="24"/>
          <w:szCs w:val="24"/>
        </w:rPr>
        <w:t>t</w:t>
      </w:r>
      <w:r w:rsidR="00A41D10" w:rsidRPr="008407EC">
        <w:rPr>
          <w:rFonts w:ascii="Times New Roman" w:hAnsi="Times New Roman" w:cs="Times New Roman"/>
          <w:sz w:val="24"/>
          <w:szCs w:val="24"/>
        </w:rPr>
        <w:t>egracyjnego</w:t>
      </w:r>
      <w:r w:rsidR="008F5A5F" w:rsidRPr="008407EC">
        <w:rPr>
          <w:rFonts w:ascii="Times New Roman" w:hAnsi="Times New Roman" w:cs="Times New Roman"/>
          <w:sz w:val="24"/>
          <w:szCs w:val="24"/>
        </w:rPr>
        <w:t xml:space="preserve"> etap I, w ramach</w:t>
      </w:r>
      <w:r w:rsidR="008407EC" w:rsidRPr="008407EC">
        <w:rPr>
          <w:rFonts w:ascii="Times New Roman" w:hAnsi="Times New Roman" w:cs="Times New Roman"/>
          <w:sz w:val="24"/>
          <w:szCs w:val="24"/>
        </w:rPr>
        <w:t xml:space="preserve"> poprawy układu komunikacyjnego </w:t>
      </w:r>
      <w:r w:rsidR="008F5A5F" w:rsidRPr="008407EC">
        <w:rPr>
          <w:rFonts w:ascii="Times New Roman" w:hAnsi="Times New Roman" w:cs="Times New Roman"/>
          <w:sz w:val="24"/>
          <w:szCs w:val="24"/>
        </w:rPr>
        <w:t>w południowo-zachodniej części miasta Iława</w:t>
      </w:r>
      <w:r w:rsidR="008407EC" w:rsidRPr="008407EC">
        <w:rPr>
          <w:rFonts w:ascii="Times New Roman" w:hAnsi="Times New Roman" w:cs="Times New Roman"/>
          <w:sz w:val="24"/>
          <w:szCs w:val="24"/>
        </w:rPr>
        <w:t xml:space="preserve"> </w:t>
      </w:r>
      <w:r w:rsidR="008F5A5F" w:rsidRPr="008407EC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8F5A5F" w:rsidRPr="008407EC">
        <w:rPr>
          <w:rFonts w:ascii="Times New Roman" w:hAnsi="Times New Roman" w:cs="Times New Roman"/>
          <w:sz w:val="24"/>
          <w:szCs w:val="24"/>
        </w:rPr>
        <w:t>Skanska</w:t>
      </w:r>
      <w:proofErr w:type="spellEnd"/>
      <w:r w:rsidR="008F5A5F" w:rsidRPr="008407EC">
        <w:rPr>
          <w:rFonts w:ascii="Times New Roman" w:hAnsi="Times New Roman" w:cs="Times New Roman"/>
          <w:sz w:val="24"/>
          <w:szCs w:val="24"/>
        </w:rPr>
        <w:t xml:space="preserve"> S.A. z Warszawy</w:t>
      </w:r>
      <w:r w:rsidR="00B263C4" w:rsidRPr="008407EC">
        <w:rPr>
          <w:rFonts w:ascii="Times New Roman" w:hAnsi="Times New Roman" w:cs="Times New Roman"/>
          <w:sz w:val="24"/>
          <w:szCs w:val="24"/>
        </w:rPr>
        <w:t>.</w:t>
      </w:r>
      <w:r w:rsidR="00A41D10" w:rsidRPr="0084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5F" w:rsidRPr="008407EC" w:rsidRDefault="008F5A5F" w:rsidP="0084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 xml:space="preserve">Wartość inwestycji – projektu wynosi </w:t>
      </w:r>
      <w:r w:rsidR="00066E24" w:rsidRPr="008407EC">
        <w:rPr>
          <w:rFonts w:ascii="Times New Roman" w:hAnsi="Times New Roman" w:cs="Times New Roman"/>
          <w:sz w:val="24"/>
          <w:szCs w:val="24"/>
        </w:rPr>
        <w:t xml:space="preserve">7 901 154,40 </w:t>
      </w:r>
      <w:r w:rsidR="00B263C4" w:rsidRPr="008407EC">
        <w:rPr>
          <w:rFonts w:ascii="Times New Roman" w:hAnsi="Times New Roman" w:cs="Times New Roman"/>
          <w:sz w:val="24"/>
          <w:szCs w:val="24"/>
        </w:rPr>
        <w:t>zł</w:t>
      </w:r>
      <w:r w:rsidRPr="008407EC">
        <w:rPr>
          <w:rFonts w:ascii="Times New Roman" w:hAnsi="Times New Roman" w:cs="Times New Roman"/>
          <w:sz w:val="24"/>
          <w:szCs w:val="24"/>
        </w:rPr>
        <w:t xml:space="preserve"> brutto w tym dofinansowanie </w:t>
      </w:r>
      <w:r w:rsidR="00B263C4" w:rsidRPr="008407EC">
        <w:rPr>
          <w:rFonts w:ascii="Times New Roman" w:hAnsi="Times New Roman" w:cs="Times New Roman"/>
          <w:sz w:val="24"/>
          <w:szCs w:val="24"/>
        </w:rPr>
        <w:br/>
      </w:r>
      <w:r w:rsidRPr="008407EC">
        <w:rPr>
          <w:rFonts w:ascii="Times New Roman" w:hAnsi="Times New Roman" w:cs="Times New Roman"/>
          <w:sz w:val="24"/>
          <w:szCs w:val="24"/>
        </w:rPr>
        <w:t xml:space="preserve">z Europejskiego Funduszu Rozwoju Regionalnego wynosi </w:t>
      </w:r>
      <w:r w:rsidR="00066E24" w:rsidRPr="008407EC">
        <w:rPr>
          <w:rFonts w:ascii="Times New Roman" w:hAnsi="Times New Roman" w:cs="Times New Roman"/>
          <w:sz w:val="24"/>
          <w:szCs w:val="24"/>
        </w:rPr>
        <w:t>4 904 445,82</w:t>
      </w:r>
      <w:r w:rsidRPr="008407EC">
        <w:rPr>
          <w:rFonts w:ascii="Times New Roman" w:hAnsi="Times New Roman" w:cs="Times New Roman"/>
          <w:sz w:val="24"/>
          <w:szCs w:val="24"/>
        </w:rPr>
        <w:t xml:space="preserve"> </w:t>
      </w:r>
      <w:r w:rsidR="00B263C4" w:rsidRPr="008407EC">
        <w:rPr>
          <w:rFonts w:ascii="Times New Roman" w:hAnsi="Times New Roman" w:cs="Times New Roman"/>
          <w:sz w:val="24"/>
          <w:szCs w:val="24"/>
        </w:rPr>
        <w:t>zł</w:t>
      </w:r>
      <w:r w:rsidRPr="008407EC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8F5A5F" w:rsidRPr="008407EC" w:rsidRDefault="008F5A5F" w:rsidP="0084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EC">
        <w:rPr>
          <w:rFonts w:ascii="Times New Roman" w:hAnsi="Times New Roman" w:cs="Times New Roman"/>
          <w:sz w:val="24"/>
          <w:szCs w:val="24"/>
        </w:rPr>
        <w:t>Zgodnie z harmonogramem Wykonawca przystąpił do wykonywania prac projektowych. Planowany termin rzeczowego zakończenia inwestycji przewidziany jest na 31 października 2014 roku.</w:t>
      </w:r>
    </w:p>
    <w:p w:rsidR="008F5A5F" w:rsidRPr="008F5A5F" w:rsidRDefault="008F5A5F" w:rsidP="008407E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41D10" w:rsidRPr="008F5FAB" w:rsidRDefault="00A41D10" w:rsidP="00A41D1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41D10" w:rsidRPr="008F5FAB" w:rsidSect="008407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B0" w:rsidRDefault="00921EB0" w:rsidP="008F5A5F">
      <w:pPr>
        <w:spacing w:line="240" w:lineRule="auto"/>
      </w:pPr>
      <w:r>
        <w:separator/>
      </w:r>
    </w:p>
  </w:endnote>
  <w:endnote w:type="continuationSeparator" w:id="0">
    <w:p w:rsidR="00921EB0" w:rsidRDefault="00921EB0" w:rsidP="008F5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B0" w:rsidRDefault="00921EB0" w:rsidP="008F5A5F">
      <w:pPr>
        <w:spacing w:line="240" w:lineRule="auto"/>
      </w:pPr>
      <w:r>
        <w:separator/>
      </w:r>
    </w:p>
  </w:footnote>
  <w:footnote w:type="continuationSeparator" w:id="0">
    <w:p w:rsidR="00921EB0" w:rsidRDefault="00921EB0" w:rsidP="008F5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047"/>
    <w:multiLevelType w:val="hybridMultilevel"/>
    <w:tmpl w:val="B7A4AA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75"/>
    <w:rsid w:val="0005029C"/>
    <w:rsid w:val="000636EA"/>
    <w:rsid w:val="00066E24"/>
    <w:rsid w:val="002435B9"/>
    <w:rsid w:val="00246275"/>
    <w:rsid w:val="0029119E"/>
    <w:rsid w:val="002930BA"/>
    <w:rsid w:val="005E7F32"/>
    <w:rsid w:val="00744884"/>
    <w:rsid w:val="00790BC1"/>
    <w:rsid w:val="007C4A0C"/>
    <w:rsid w:val="008407EC"/>
    <w:rsid w:val="008B63D1"/>
    <w:rsid w:val="008F5A5F"/>
    <w:rsid w:val="008F5FAB"/>
    <w:rsid w:val="00921EB0"/>
    <w:rsid w:val="009C604A"/>
    <w:rsid w:val="00A41D10"/>
    <w:rsid w:val="00AD090C"/>
    <w:rsid w:val="00B263C4"/>
    <w:rsid w:val="00DC370D"/>
    <w:rsid w:val="00DD3594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A5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A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A5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ela</cp:lastModifiedBy>
  <cp:revision>5</cp:revision>
  <dcterms:created xsi:type="dcterms:W3CDTF">2014-01-02T13:54:00Z</dcterms:created>
  <dcterms:modified xsi:type="dcterms:W3CDTF">2014-08-20T09:36:00Z</dcterms:modified>
</cp:coreProperties>
</file>